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E4" w:rsidRDefault="004B5AE4" w:rsidP="004B5AE4">
      <w:pPr>
        <w:jc w:val="center"/>
        <w:rPr>
          <w:rFonts w:ascii="Segoe Script" w:hAnsi="Segoe Script"/>
          <w:b/>
          <w:color w:val="548DD4" w:themeColor="text2" w:themeTint="99"/>
          <w:sz w:val="28"/>
          <w:szCs w:val="28"/>
        </w:rPr>
      </w:pPr>
      <w:r w:rsidRPr="004B5AE4">
        <w:rPr>
          <w:rFonts w:ascii="Segoe Script" w:hAnsi="Segoe Script"/>
          <w:b/>
          <w:color w:val="548DD4" w:themeColor="text2" w:themeTint="99"/>
          <w:sz w:val="28"/>
          <w:szCs w:val="28"/>
        </w:rPr>
        <w:drawing>
          <wp:inline distT="0" distB="0" distL="0" distR="0">
            <wp:extent cx="495300" cy="753662"/>
            <wp:effectExtent l="19050" t="0" r="0" b="0"/>
            <wp:docPr id="3" name="Imagen 1" descr="C:\Users\APUESTAATLANTEPM\Desktop\bordado\utg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UESTAATLANTEPM\Desktop\bordado\utgsmal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5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E8" w:rsidRDefault="004B5AE4" w:rsidP="004B5AE4">
      <w:pPr>
        <w:jc w:val="center"/>
        <w:rPr>
          <w:rFonts w:ascii="Segoe Script" w:hAnsi="Segoe Script"/>
          <w:b/>
          <w:color w:val="548DD4" w:themeColor="text2" w:themeTint="99"/>
          <w:sz w:val="28"/>
          <w:szCs w:val="28"/>
        </w:rPr>
      </w:pPr>
      <w:r w:rsidRPr="004B5AE4">
        <w:rPr>
          <w:rFonts w:ascii="Segoe Script" w:hAnsi="Segoe Script"/>
          <w:b/>
          <w:color w:val="548DD4" w:themeColor="text2" w:themeTint="99"/>
          <w:sz w:val="28"/>
          <w:szCs w:val="28"/>
        </w:rPr>
        <w:t>REGISTRO DE HORAS NEENT</w:t>
      </w:r>
      <w:r w:rsidRPr="004B5AE4">
        <w:rPr>
          <w:rFonts w:ascii="Segoe Script" w:hAnsi="Segoe Script"/>
          <w:b/>
          <w:color w:val="548DD4" w:themeColor="text2" w:themeTint="99"/>
          <w:sz w:val="28"/>
          <w:szCs w:val="28"/>
        </w:rPr>
        <w:tab/>
      </w:r>
    </w:p>
    <w:tbl>
      <w:tblPr>
        <w:tblW w:w="0" w:type="auto"/>
        <w:tblInd w:w="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7"/>
        <w:gridCol w:w="1328"/>
        <w:gridCol w:w="990"/>
        <w:gridCol w:w="1063"/>
        <w:gridCol w:w="1034"/>
        <w:gridCol w:w="3489"/>
      </w:tblGrid>
      <w:tr w:rsidR="004B5AE4" w:rsidRPr="0061213E" w:rsidTr="004B5AE4">
        <w:trPr>
          <w:trHeight w:val="1700"/>
        </w:trPr>
        <w:tc>
          <w:tcPr>
            <w:tcW w:w="1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73" w:lineRule="auto"/>
              <w:ind w:firstLine="120"/>
              <w:rPr>
                <w:rFonts w:ascii="Albertus" w:eastAsia="Times New Roman" w:hAnsi="Albertus" w:cs="Times New Roman"/>
                <w:b/>
                <w:sz w:val="24"/>
                <w:szCs w:val="24"/>
              </w:rPr>
            </w:pP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Nombre</w:t>
            </w:r>
            <w:proofErr w:type="spellEnd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Simbólico</w:t>
            </w:r>
            <w:proofErr w:type="spellEnd"/>
          </w:p>
        </w:tc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73" w:lineRule="auto"/>
              <w:rPr>
                <w:rFonts w:ascii="Albertus" w:eastAsia="Times New Roman" w:hAnsi="Albertus" w:cs="Times New Roman"/>
                <w:b/>
                <w:sz w:val="24"/>
                <w:szCs w:val="24"/>
              </w:rPr>
            </w:pP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Muulasteri</w:t>
            </w:r>
            <w:proofErr w:type="spellEnd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 xml:space="preserve"> o Casa Tseyor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40" w:lineRule="auto"/>
              <w:rPr>
                <w:rFonts w:ascii="Albertus" w:eastAsia="Times New Roman" w:hAnsi="Albertus" w:cs="Times New Roman"/>
                <w:b/>
                <w:sz w:val="24"/>
                <w:szCs w:val="24"/>
              </w:rPr>
            </w:pP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Fecha</w:t>
            </w:r>
            <w:proofErr w:type="spellEnd"/>
          </w:p>
        </w:tc>
        <w:tc>
          <w:tcPr>
            <w:tcW w:w="10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73" w:lineRule="auto"/>
              <w:rPr>
                <w:rFonts w:ascii="Albertus" w:eastAsia="Times New Roman" w:hAnsi="Albertus" w:cs="Times New Roman"/>
                <w:b/>
                <w:sz w:val="24"/>
                <w:szCs w:val="24"/>
              </w:rPr>
            </w:pP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Días</w:t>
            </w:r>
            <w:proofErr w:type="spellEnd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horas</w:t>
            </w:r>
            <w:proofErr w:type="spellEnd"/>
          </w:p>
        </w:tc>
        <w:tc>
          <w:tcPr>
            <w:tcW w:w="10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73" w:lineRule="auto"/>
              <w:ind w:firstLine="140"/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</w:pPr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  <w:t>Prior / Belankil Responsable que</w:t>
            </w:r>
          </w:p>
          <w:p w:rsidR="004B5AE4" w:rsidRPr="0065723C" w:rsidRDefault="004B5AE4" w:rsidP="004B5AE4">
            <w:pPr>
              <w:spacing w:before="100" w:beforeAutospacing="1" w:after="100" w:afterAutospacing="1" w:line="240" w:lineRule="auto"/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</w:pPr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  <w:t>constata</w:t>
            </w:r>
          </w:p>
        </w:tc>
        <w:tc>
          <w:tcPr>
            <w:tcW w:w="34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40" w:lineRule="auto"/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</w:pPr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  <w:t>Enlace</w:t>
            </w:r>
            <w:r w:rsidR="00C86CE8" w:rsidRPr="0065723C"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  <w:t xml:space="preserve"> a </w:t>
            </w:r>
            <w:r w:rsidR="0061213E" w:rsidRPr="0065723C"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  <w:t>sus horas y diplomas</w:t>
            </w:r>
          </w:p>
        </w:tc>
      </w:tr>
      <w:tr w:rsidR="004B5AE4" w:rsidRPr="00DB6754" w:rsidTr="004B5AE4">
        <w:trPr>
          <w:trHeight w:val="2680"/>
        </w:trPr>
        <w:tc>
          <w:tcPr>
            <w:tcW w:w="1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Apuesta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Atlante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PM</w:t>
            </w:r>
          </w:p>
        </w:tc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21 Días en la Libélula 42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Días en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Tegoyo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7 Días en los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Maak</w:t>
            </w:r>
            <w:proofErr w:type="spellEnd"/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Congres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o Salud 2018 La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Libélula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Convive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ncias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Oct.</w:t>
            </w:r>
          </w:p>
        </w:tc>
        <w:tc>
          <w:tcPr>
            <w:tcW w:w="10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</w:p>
        </w:tc>
        <w:tc>
          <w:tcPr>
            <w:tcW w:w="10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Síntesis LA PM Liceo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Esfera Musical Pm</w:t>
            </w:r>
          </w:p>
        </w:tc>
        <w:tc>
          <w:tcPr>
            <w:tcW w:w="34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6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https://tseyor.org/archivos/equipos/equipo-rector/NEENT/Reconocimiento%20Neent</w:t>
              </w:r>
            </w:hyperlink>
          </w:p>
          <w:p w:rsidR="00DB6754" w:rsidRPr="00DB675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4B5AE4" w:rsidRPr="004B5AE4" w:rsidTr="004B5AE4">
        <w:trPr>
          <w:trHeight w:val="1380"/>
        </w:trPr>
        <w:tc>
          <w:tcPr>
            <w:tcW w:w="1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Tegoyo</w:t>
            </w:r>
            <w:proofErr w:type="spellEnd"/>
          </w:p>
        </w:tc>
        <w:tc>
          <w:tcPr>
            <w:tcW w:w="10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DB6754" w:rsidTr="004B5AE4">
        <w:trPr>
          <w:trHeight w:val="3300"/>
        </w:trPr>
        <w:tc>
          <w:tcPr>
            <w:tcW w:w="1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Escampada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Libre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PM</w:t>
            </w:r>
          </w:p>
        </w:tc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24 días en la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libélula 46 días en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Tegoyo</w:t>
            </w:r>
            <w:proofErr w:type="spellEnd"/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Del 25 de Abril 2016 al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20 julio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2018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Libélula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Tegoyo</w:t>
            </w:r>
            <w:proofErr w:type="spellEnd"/>
          </w:p>
        </w:tc>
        <w:tc>
          <w:tcPr>
            <w:tcW w:w="10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</w:p>
        </w:tc>
        <w:tc>
          <w:tcPr>
            <w:tcW w:w="10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Liceo y Esfera Musical la pm</w:t>
            </w:r>
          </w:p>
        </w:tc>
        <w:tc>
          <w:tcPr>
            <w:tcW w:w="34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7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https://tseyor.org/archivos/equipos/equipo-rector/NEENT/Reconocimiento%20Neent</w:t>
              </w:r>
            </w:hyperlink>
          </w:p>
          <w:p w:rsidR="00DB675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8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https://tseyor.org/archivos/equipos/equipo-rector/NEENT/Certificados%20Neent</w:t>
              </w:r>
            </w:hyperlink>
          </w:p>
          <w:p w:rsidR="004B19F1" w:rsidRPr="00DB675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4B5AE4" w:rsidRPr="0065723C" w:rsidTr="004B5AE4">
        <w:trPr>
          <w:trHeight w:val="2040"/>
        </w:trPr>
        <w:tc>
          <w:tcPr>
            <w:tcW w:w="1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40" w:lineRule="auto"/>
              <w:rPr>
                <w:rFonts w:ascii="Albertus" w:eastAsia="Times New Roman" w:hAnsi="Albertus" w:cs="Times New Roman"/>
                <w:b/>
                <w:sz w:val="24"/>
                <w:szCs w:val="24"/>
              </w:rPr>
            </w:pP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lastRenderedPageBreak/>
              <w:t>Nombre</w:t>
            </w:r>
            <w:proofErr w:type="spellEnd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Simbólico</w:t>
            </w:r>
            <w:proofErr w:type="spellEnd"/>
          </w:p>
        </w:tc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73" w:lineRule="auto"/>
              <w:rPr>
                <w:rFonts w:ascii="Albertus" w:eastAsia="Times New Roman" w:hAnsi="Albertus" w:cs="Times New Roman"/>
                <w:b/>
                <w:sz w:val="24"/>
                <w:szCs w:val="24"/>
              </w:rPr>
            </w:pPr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Muulasterio / Casa Tseyor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40" w:lineRule="auto"/>
              <w:rPr>
                <w:rFonts w:ascii="Albertus" w:eastAsia="Times New Roman" w:hAnsi="Albertus" w:cs="Times New Roman"/>
                <w:b/>
                <w:sz w:val="24"/>
                <w:szCs w:val="24"/>
              </w:rPr>
            </w:pP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Fecha</w:t>
            </w:r>
            <w:proofErr w:type="spellEnd"/>
          </w:p>
        </w:tc>
        <w:tc>
          <w:tcPr>
            <w:tcW w:w="10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73" w:lineRule="auto"/>
              <w:rPr>
                <w:rFonts w:ascii="Albertus" w:eastAsia="Times New Roman" w:hAnsi="Albertus" w:cs="Times New Roman"/>
                <w:b/>
                <w:sz w:val="24"/>
                <w:szCs w:val="24"/>
              </w:rPr>
            </w:pP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Día</w:t>
            </w:r>
            <w:proofErr w:type="spellEnd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 xml:space="preserve"> s / </w:t>
            </w:r>
            <w:proofErr w:type="spellStart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hor</w:t>
            </w:r>
            <w:proofErr w:type="spellEnd"/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 xml:space="preserve"> as</w:t>
            </w:r>
          </w:p>
        </w:tc>
        <w:tc>
          <w:tcPr>
            <w:tcW w:w="10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40" w:lineRule="auto"/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</w:pPr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  <w:t>Prior / Belankil</w:t>
            </w:r>
          </w:p>
          <w:p w:rsidR="004B5AE4" w:rsidRPr="0065723C" w:rsidRDefault="004B5AE4" w:rsidP="004B5AE4">
            <w:pPr>
              <w:spacing w:before="100" w:beforeAutospacing="1" w:after="100" w:afterAutospacing="1" w:line="273" w:lineRule="auto"/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</w:pPr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  <w:lang w:val="es-PR"/>
              </w:rPr>
              <w:t>Responsable que constata</w:t>
            </w:r>
          </w:p>
        </w:tc>
        <w:tc>
          <w:tcPr>
            <w:tcW w:w="34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65723C" w:rsidRDefault="004B5AE4" w:rsidP="004B5AE4">
            <w:pPr>
              <w:spacing w:before="100" w:beforeAutospacing="1" w:after="100" w:afterAutospacing="1" w:line="240" w:lineRule="auto"/>
              <w:rPr>
                <w:rFonts w:ascii="Albertus" w:eastAsia="Times New Roman" w:hAnsi="Albertus" w:cs="Times New Roman"/>
                <w:b/>
                <w:sz w:val="24"/>
                <w:szCs w:val="24"/>
              </w:rPr>
            </w:pPr>
            <w:r w:rsidRPr="0065723C">
              <w:rPr>
                <w:rFonts w:ascii="Albertus" w:eastAsia="Times New Roman" w:hAnsi="Albertus" w:cs="Times New Roman"/>
                <w:b/>
                <w:sz w:val="24"/>
                <w:szCs w:val="24"/>
              </w:rPr>
              <w:t>Enlace</w:t>
            </w:r>
          </w:p>
        </w:tc>
      </w:tr>
    </w:tbl>
    <w:p w:rsidR="004B5AE4" w:rsidRPr="004B5AE4" w:rsidRDefault="004B5AE4" w:rsidP="004B5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8"/>
        <w:gridCol w:w="1440"/>
        <w:gridCol w:w="900"/>
        <w:gridCol w:w="1080"/>
        <w:gridCol w:w="1080"/>
        <w:gridCol w:w="3443"/>
      </w:tblGrid>
      <w:tr w:rsidR="004B5AE4" w:rsidRPr="00DB6754" w:rsidTr="00DB6754">
        <w:trPr>
          <w:trHeight w:val="210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No a la Tun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Tun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70 días en Casa Tseyor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Los Castaños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noviemb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 2017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marzo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Predica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Corazón</w:t>
            </w:r>
            <w:proofErr w:type="spellEnd"/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hyperlink r:id="rId10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754" w:rsidRPr="00DB675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DB6754" w:rsidTr="00DB6754">
        <w:trPr>
          <w:trHeight w:val="210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Colorea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48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Copiosamente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70 días en Casa Tseyor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Los Castaños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agosto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2017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marzo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Predica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Corazón</w:t>
            </w:r>
            <w:proofErr w:type="spellEnd"/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DB675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Pr="00DB675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4B5AE4" w:rsidTr="00DB6754">
        <w:trPr>
          <w:trHeight w:val="148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Pigmalión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libélula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octubre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Liceo</w:t>
            </w:r>
            <w:proofErr w:type="spellEnd"/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DB675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Pr="004B5AE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DB6754" w:rsidTr="00DB6754">
        <w:trPr>
          <w:trHeight w:val="116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En el Ojal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72 en la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Libélula 36 en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Tegoyo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octubre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Liceo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754" w:rsidRPr="00DB675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DB6754" w:rsidTr="00DB6754">
        <w:trPr>
          <w:trHeight w:val="146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DB6754" w:rsidTr="00DB6754">
        <w:trPr>
          <w:trHeight w:val="148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65723C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Dadora de Paz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139 en la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libélula 66 en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Tegoyo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10 de octubre 2016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al 17 de octubre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2018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dias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y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Liceo</w:t>
            </w:r>
            <w:proofErr w:type="spellEnd"/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DB6754" w:rsidRDefault="004B19F1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Pr="00DB6754" w:rsidRDefault="004B19F1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4B5AE4" w:rsidTr="00DB6754">
        <w:trPr>
          <w:trHeight w:val="210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Corazón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Tegoyo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25 de Abril 2016 al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20 de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julio de 2016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DB675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Pr="004B5AE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4B5AE4" w:rsidTr="00DB6754">
        <w:trPr>
          <w:trHeight w:val="148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Benéfica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Amor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93 Días en la Libélula 55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Días en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Tegoyo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octubre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Liceo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DB6754" w:rsidRDefault="004B19F1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Pr="004B5AE4" w:rsidRDefault="004B19F1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5AE4" w:rsidRPr="00DB6754" w:rsidRDefault="004B5AE4" w:rsidP="004B5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8"/>
        <w:gridCol w:w="1440"/>
        <w:gridCol w:w="885"/>
        <w:gridCol w:w="15"/>
        <w:gridCol w:w="1080"/>
        <w:gridCol w:w="1080"/>
        <w:gridCol w:w="3443"/>
      </w:tblGrid>
      <w:tr w:rsidR="004B5AE4" w:rsidRPr="004B5AE4" w:rsidTr="0065723C">
        <w:trPr>
          <w:trHeight w:val="82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Mayo 2018 –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dias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865C0A" w:rsidTr="0065723C">
        <w:trPr>
          <w:trHeight w:val="180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Sublime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Decisión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74 días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MuulasterioTse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yor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La Libélula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Del 18 de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Julio al 29 de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Septiembre del 2017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Liceo</w:t>
            </w:r>
            <w:proofErr w:type="spellEnd"/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865C0A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65C0A" w:rsidRPr="00865C0A" w:rsidRDefault="00865C0A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5AE4" w:rsidRPr="00DB6754" w:rsidTr="0065723C">
        <w:trPr>
          <w:trHeight w:val="212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Ovillo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Rosa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dias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Muulasterio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Tegoyo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2019 al 2021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70D/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1,680H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la PM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4B19F1" w:rsidRDefault="0092692C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FALTA EL DIPOLOMA</w:t>
            </w:r>
          </w:p>
          <w:p w:rsidR="00DB6754" w:rsidRPr="00DB675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65723C" w:rsidTr="0065723C">
        <w:trPr>
          <w:trHeight w:val="146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No te Olvides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Tegoyo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1,680H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la Pm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723C" w:rsidRPr="0065723C" w:rsidRDefault="0065723C" w:rsidP="006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65723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4B5AE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Pr="0065723C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DB675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Predica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Corazón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Libelua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2017-2019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Liceo</w:t>
            </w:r>
            <w:proofErr w:type="spellEnd"/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754" w:rsidRPr="00DB675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4B5AE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Tegoyo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2017-2019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la Pm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4B5AE4" w:rsidTr="0065723C">
        <w:trPr>
          <w:trHeight w:val="7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CT Barcelona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4.5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Magda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Pm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4B5AE4" w:rsidTr="0065723C">
        <w:trPr>
          <w:trHeight w:val="11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Muulasterio Los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Maak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de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Mazatlan</w:t>
            </w:r>
            <w:proofErr w:type="spellEnd"/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Síntesis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PM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4B5AE4" w:rsidTr="0065723C">
        <w:trPr>
          <w:trHeight w:val="212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Predica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Corazón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Los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Castaños</w:t>
            </w:r>
            <w:proofErr w:type="spellEnd"/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103.5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total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Predica Corazón PM y Colorea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copiosamente la pm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4B5AE4" w:rsidRPr="004B5AE4" w:rsidTr="0065723C">
        <w:trPr>
          <w:trHeight w:val="178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Liceo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Libelula</w:t>
            </w:r>
            <w:proofErr w:type="spellEnd"/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70 /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Liceo</w:t>
            </w:r>
            <w:proofErr w:type="spellEnd"/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DB6754" w:rsidRDefault="004B19F1" w:rsidP="004B5AE4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Pr="004B5AE4" w:rsidRDefault="004B19F1" w:rsidP="004B5AE4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DB6754" w:rsidTr="0065723C">
        <w:trPr>
          <w:trHeight w:val="180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En Tu Propia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Búsqueda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Tegoyo</w:t>
            </w:r>
            <w:proofErr w:type="spellEnd"/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2016-2021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16/07/2021</w:t>
            </w:r>
          </w:p>
        </w:tc>
        <w:tc>
          <w:tcPr>
            <w:tcW w:w="10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70/1,680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La PM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754" w:rsidRPr="00DB675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DB675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Junto A Ti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Tegoyo</w:t>
            </w:r>
            <w:proofErr w:type="spellEnd"/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3/10/2021 al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21/11/2021</w:t>
            </w:r>
          </w:p>
        </w:tc>
        <w:tc>
          <w:tcPr>
            <w:tcW w:w="10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la Pm</w:t>
            </w:r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754" w:rsidRPr="00DB675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4B5AE4" w:rsidTr="0065723C">
        <w:trPr>
          <w:trHeight w:val="116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Libelula</w:t>
            </w:r>
            <w:proofErr w:type="spellEnd"/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02/07/2021</w:t>
            </w:r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al 27/07/2021</w:t>
            </w:r>
          </w:p>
        </w:tc>
        <w:tc>
          <w:tcPr>
            <w:tcW w:w="10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días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Liceo</w:t>
            </w:r>
            <w:proofErr w:type="spellEnd"/>
          </w:p>
        </w:tc>
        <w:tc>
          <w:tcPr>
            <w:tcW w:w="3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</w:tbl>
    <w:p w:rsidR="004B5AE4" w:rsidRPr="004B5AE4" w:rsidRDefault="004B5AE4" w:rsidP="004B5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8"/>
        <w:gridCol w:w="1440"/>
        <w:gridCol w:w="900"/>
        <w:gridCol w:w="900"/>
        <w:gridCol w:w="1260"/>
        <w:gridCol w:w="3420"/>
      </w:tblGrid>
      <w:tr w:rsidR="004B5AE4" w:rsidRPr="004B5AE4" w:rsidTr="0065723C">
        <w:trPr>
          <w:trHeight w:val="82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Carambola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Tegoyo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2020-2022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28/7/2022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dias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la Pm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DB675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Pr="004B5AE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DB675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Amasador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Tegoyo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2020-2022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dias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Esfera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la Pm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DB675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https://tseyor.org/archivos/equipos/equipo-rector/NEENT/Certificados%20Neent</w:t>
              </w:r>
            </w:hyperlink>
          </w:p>
          <w:p w:rsidR="004B19F1" w:rsidRPr="00DB675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AE4" w:rsidRPr="004B5AE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Oro En Polvo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Muulasterio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Tegoyo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y 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Libelula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Casa Tseyor Barcelona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dias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Liceo, Esfera Musical la Pm y Magda la PM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723C" w:rsidRDefault="0065723C" w:rsidP="006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40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https://tseyor.org/archivos/equipos/equipo-rector/NEENT/Reconocimiento%20Neent</w:t>
              </w:r>
            </w:hyperlink>
          </w:p>
          <w:p w:rsidR="004B5AE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41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https://tseyor.org/archivos/equipos/equipo-rector/NEENT/Certificados%20Neent</w:t>
              </w:r>
            </w:hyperlink>
          </w:p>
          <w:p w:rsidR="004B19F1" w:rsidRPr="004B5AE4" w:rsidRDefault="004B19F1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4B5AE4" w:rsidRPr="00DB675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Canal Radial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Muulasterio 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Libelula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dias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Liceo</w:t>
            </w:r>
            <w:proofErr w:type="spellEnd"/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https://tseyor.org/archivos/equipos/equipo-rector/NEENT/Reconocimiento%20Neent</w:t>
              </w:r>
            </w:hyperlink>
          </w:p>
          <w:p w:rsidR="00DB6754" w:rsidRPr="00DB6754" w:rsidRDefault="0092692C" w:rsidP="004B5AE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FALTA EL DIPLOMA</w:t>
            </w:r>
          </w:p>
        </w:tc>
      </w:tr>
      <w:tr w:rsidR="004B5AE4" w:rsidRPr="004B5AE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Galleta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Muulasterio 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Libelula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y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Tegoyo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. 2022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dias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Liceo y Esfera Musical la PM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DB675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43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https://tseyor.org/archivos/equipos/equipo-rector/NEENT/Reconocimiento%20Neent</w:t>
              </w:r>
            </w:hyperlink>
          </w:p>
          <w:p w:rsidR="004B19F1" w:rsidRDefault="004B19F1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44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https://tseyor.org/archivos/equipos/equipo-rector/NEENT/Certificados%20Neent</w:t>
              </w:r>
            </w:hyperlink>
          </w:p>
          <w:p w:rsidR="004B19F1" w:rsidRDefault="004B19F1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  <w:p w:rsidR="00DB6754" w:rsidRPr="004B5AE4" w:rsidRDefault="00DB675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4B5AE4" w:rsidRPr="004B5AE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Electron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Muulasterio 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Libelula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y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Tegoyo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2015-2022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dias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Liceo y Esfera Musical la PM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723C" w:rsidRDefault="0065723C" w:rsidP="006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45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https://tseyor.org/archivos/equipos/equipo-rector/NEENT/Reconocimiento%20Neent</w:t>
              </w:r>
            </w:hyperlink>
          </w:p>
          <w:p w:rsidR="004B5AE4" w:rsidRDefault="004B19F1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46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https://tseyor.org/archivos/equipos/equipo-rector/NEENT/Certificados%20Neent</w:t>
              </w:r>
            </w:hyperlink>
          </w:p>
          <w:p w:rsidR="004B19F1" w:rsidRPr="004B5AE4" w:rsidRDefault="004B19F1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4B5AE4" w:rsidRPr="004B5AE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Punto Sur la Pm y Punto Este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Muulasterio 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Libelula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Mulasterio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Tegoyo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Casa Tseyor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Barceloana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3/12/2017 a 11/12/2017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23/09/2018-2/10/2018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13/04/2022 -10/04/2022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4/11/2022 al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12/12/2022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9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dias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10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dias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6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dias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38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dias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47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dias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TOTAL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Liceo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Esfera Musical la Pm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Magda la Pm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723C" w:rsidRDefault="0065723C" w:rsidP="006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47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https://tseyor.org/archivos/equipos/equipo-rector/NEENT/Reconocimiento%20Neent</w:t>
              </w:r>
            </w:hyperlink>
          </w:p>
          <w:p w:rsidR="004B5AE4" w:rsidRDefault="004B19F1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48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https://tseyor.org/archivos/equipos/equipo-rector/NEENT/Certificados%20Neent</w:t>
              </w:r>
            </w:hyperlink>
          </w:p>
          <w:p w:rsidR="004B19F1" w:rsidRPr="004B5AE4" w:rsidRDefault="004B19F1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4B5AE4" w:rsidRPr="004B5AE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Lo Tienes todo la Pm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Mulastrio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</w:rPr>
              <w:t>Libelula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Muulaster</w:t>
            </w:r>
            <w:proofErr w:type="spellEnd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Tegoyo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Casa Tseyor Barcelona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22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dias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36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dias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12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dias</w:t>
            </w:r>
            <w:proofErr w:type="spellEnd"/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Total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70 </w:t>
            </w:r>
            <w:proofErr w:type="spellStart"/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dias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Liceo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Esfera Musical la Pm</w:t>
            </w:r>
          </w:p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4B5AE4"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Magda la Pm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Default="004B5AE4" w:rsidP="00C86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  <w:p w:rsidR="00DB6754" w:rsidRDefault="00DB6754" w:rsidP="00C86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  <w:p w:rsidR="00DB6754" w:rsidRDefault="00DB6754" w:rsidP="00C86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  <w:p w:rsidR="00DB6754" w:rsidRDefault="00DB6754" w:rsidP="00DB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49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https://tseyor.org/archivos/equipos/equipo-rector/NEENT/Reconocimiento%20Neent</w:t>
              </w:r>
            </w:hyperlink>
          </w:p>
          <w:p w:rsidR="004B19F1" w:rsidRDefault="004B19F1" w:rsidP="00DB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hyperlink r:id="rId50" w:history="1">
              <w:r w:rsidRPr="00194FF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s-PR"/>
                </w:rPr>
                <w:t>https://tseyor.org/archivos/equipos/equipo-rector/NEENT/Certificados%20Neent</w:t>
              </w:r>
            </w:hyperlink>
          </w:p>
          <w:p w:rsidR="004B19F1" w:rsidRDefault="004B19F1" w:rsidP="00DB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  <w:p w:rsidR="00DB6754" w:rsidRPr="00DB6754" w:rsidRDefault="00DB6754" w:rsidP="00DB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4B5AE4" w:rsidRPr="004B5AE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4B5AE4" w:rsidRDefault="004B5AE4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5AE4" w:rsidRPr="00DB6754" w:rsidRDefault="004B5AE4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C86CE8" w:rsidRPr="004B5AE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86CE8" w:rsidRPr="004B5AE4" w:rsidRDefault="00C86CE8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86CE8" w:rsidRPr="00DB6754" w:rsidRDefault="00C86CE8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86CE8" w:rsidRPr="004B5AE4" w:rsidRDefault="00C86CE8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86CE8" w:rsidRPr="004B5AE4" w:rsidRDefault="00C86CE8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86CE8" w:rsidRPr="004B5AE4" w:rsidRDefault="00C86CE8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86CE8" w:rsidRPr="00DB6754" w:rsidRDefault="00C86CE8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65723C" w:rsidRPr="004B5AE4" w:rsidTr="0065723C">
        <w:trPr>
          <w:trHeight w:val="840"/>
        </w:trPr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723C" w:rsidRPr="004B5AE4" w:rsidRDefault="0065723C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723C" w:rsidRPr="00DB6754" w:rsidRDefault="0065723C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723C" w:rsidRPr="004B5AE4" w:rsidRDefault="0065723C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723C" w:rsidRPr="004B5AE4" w:rsidRDefault="0065723C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723C" w:rsidRPr="004B5AE4" w:rsidRDefault="0065723C" w:rsidP="004B5A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723C" w:rsidRPr="00DB6754" w:rsidRDefault="0065723C" w:rsidP="004B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</w:tbl>
    <w:p w:rsidR="004B5AE4" w:rsidRPr="004B5AE4" w:rsidRDefault="0065723C" w:rsidP="004B5AE4">
      <w:pPr>
        <w:rPr>
          <w:rFonts w:ascii="Segoe Script" w:hAnsi="Segoe Script"/>
          <w:b/>
          <w:color w:val="548DD4" w:themeColor="text2" w:themeTint="99"/>
          <w:sz w:val="24"/>
          <w:szCs w:val="24"/>
          <w:lang w:val="es-PR"/>
        </w:rPr>
      </w:pPr>
      <w:r>
        <w:rPr>
          <w:rFonts w:ascii="Segoe Script" w:hAnsi="Segoe Script"/>
          <w:b/>
          <w:color w:val="548DD4" w:themeColor="text2" w:themeTint="99"/>
          <w:sz w:val="24"/>
          <w:szCs w:val="24"/>
          <w:lang w:val="es-PR"/>
        </w:rPr>
        <w:t>Revisado 9 de marzo 2025 DDPM</w:t>
      </w:r>
    </w:p>
    <w:sectPr w:rsidR="004B5AE4" w:rsidRPr="004B5AE4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Albertus">
    <w:panose1 w:val="020E0702040304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B5AE4"/>
    <w:rsid w:val="004B19F1"/>
    <w:rsid w:val="004B5AE4"/>
    <w:rsid w:val="005E0CB8"/>
    <w:rsid w:val="0061213E"/>
    <w:rsid w:val="0065723C"/>
    <w:rsid w:val="0070681F"/>
    <w:rsid w:val="00865C0A"/>
    <w:rsid w:val="009256E8"/>
    <w:rsid w:val="0092692C"/>
    <w:rsid w:val="00C86CE8"/>
    <w:rsid w:val="00DB6754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23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AE4"/>
    <w:rPr>
      <w:rFonts w:ascii="Tahoma" w:hAnsi="Tahoma" w:cs="Tahoma"/>
      <w:sz w:val="16"/>
      <w:szCs w:val="16"/>
    </w:rPr>
  </w:style>
  <w:style w:type="paragraph" w:customStyle="1" w:styleId="s1">
    <w:name w:val="s1"/>
    <w:basedOn w:val="Normal"/>
    <w:rsid w:val="004B5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5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">
    <w:name w:val="s2"/>
    <w:basedOn w:val="Normal"/>
    <w:rsid w:val="004B5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3"/>
    <w:basedOn w:val="Normal"/>
    <w:rsid w:val="004B5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5AE4"/>
    <w:rPr>
      <w:color w:val="0000FF"/>
      <w:u w:val="single"/>
    </w:rPr>
  </w:style>
  <w:style w:type="character" w:customStyle="1" w:styleId="s6">
    <w:name w:val="s6"/>
    <w:basedOn w:val="DefaultParagraphFont"/>
    <w:rsid w:val="004B5AE4"/>
  </w:style>
  <w:style w:type="character" w:customStyle="1" w:styleId="s7">
    <w:name w:val="s7"/>
    <w:basedOn w:val="DefaultParagraphFont"/>
    <w:rsid w:val="004B5AE4"/>
  </w:style>
  <w:style w:type="character" w:styleId="FollowedHyperlink">
    <w:name w:val="FollowedHyperlink"/>
    <w:basedOn w:val="DefaultParagraphFont"/>
    <w:uiPriority w:val="99"/>
    <w:semiHidden/>
    <w:unhideWhenUsed/>
    <w:rsid w:val="004B19F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7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seyor.org/archivos/equipos/equipo-rector/NEENT/Reconocimiento%20Neent" TargetMode="External"/><Relationship Id="rId18" Type="http://schemas.openxmlformats.org/officeDocument/2006/relationships/hyperlink" Target="https://tseyor.org/archivos/equipos/equipo-rector/NEENT/Certificados%20Neent" TargetMode="External"/><Relationship Id="rId26" Type="http://schemas.openxmlformats.org/officeDocument/2006/relationships/hyperlink" Target="https://tseyor.org/archivos/equipos/equipo-rector/NEENT/Reconocimiento%20Neent" TargetMode="External"/><Relationship Id="rId39" Type="http://schemas.openxmlformats.org/officeDocument/2006/relationships/hyperlink" Target="https://tseyor.org/archivos/equipos/equipo-rector/NEENT/Certificados%20Neen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seyor.org/archivos/equipos/equipo-rector/NEENT/Reconocimiento%20Neent" TargetMode="External"/><Relationship Id="rId34" Type="http://schemas.openxmlformats.org/officeDocument/2006/relationships/hyperlink" Target="https://tseyor.org/archivos/equipos/equipo-rector/NEENT/Reconocimiento%20Neent" TargetMode="External"/><Relationship Id="rId42" Type="http://schemas.openxmlformats.org/officeDocument/2006/relationships/hyperlink" Target="https://tseyor.org/archivos/equipos/equipo-rector/NEENT/Reconocimiento%20Neent" TargetMode="External"/><Relationship Id="rId47" Type="http://schemas.openxmlformats.org/officeDocument/2006/relationships/hyperlink" Target="https://tseyor.org/archivos/equipos/equipo-rector/NEENT/Reconocimiento%20Neent" TargetMode="External"/><Relationship Id="rId50" Type="http://schemas.openxmlformats.org/officeDocument/2006/relationships/hyperlink" Target="https://tseyor.org/archivos/equipos/equipo-rector/NEENT/Certificados%20Neent" TargetMode="External"/><Relationship Id="rId7" Type="http://schemas.openxmlformats.org/officeDocument/2006/relationships/hyperlink" Target="https://tseyor.org/archivos/equipos/equipo-rector/NEENT/Reconocimiento%20Neent" TargetMode="External"/><Relationship Id="rId12" Type="http://schemas.openxmlformats.org/officeDocument/2006/relationships/hyperlink" Target="https://tseyor.org/archivos/equipos/equipo-rector/NEENT/Certificados%20Neent" TargetMode="External"/><Relationship Id="rId17" Type="http://schemas.openxmlformats.org/officeDocument/2006/relationships/hyperlink" Target="https://tseyor.org/archivos/equipos/equipo-rector/NEENT/Reconocimiento%20Neent" TargetMode="External"/><Relationship Id="rId25" Type="http://schemas.openxmlformats.org/officeDocument/2006/relationships/hyperlink" Target="https://tseyor.org/archivos/equipos/equipo-rector/NEENT/Reconocimiento%20Neent" TargetMode="External"/><Relationship Id="rId33" Type="http://schemas.openxmlformats.org/officeDocument/2006/relationships/hyperlink" Target="https://tseyor.org/archivos/equipos/equipo-rector/NEENT/Certificados%20Neent" TargetMode="External"/><Relationship Id="rId38" Type="http://schemas.openxmlformats.org/officeDocument/2006/relationships/hyperlink" Target="https://tseyor.org/archivos/equipos/equipo-rector/NEENT/Reconocimiento%20Neent" TargetMode="External"/><Relationship Id="rId46" Type="http://schemas.openxmlformats.org/officeDocument/2006/relationships/hyperlink" Target="https://tseyor.org/archivos/equipos/equipo-rector/NEENT/Certificados%20Ne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tseyor.org/archivos/equipos/equipo-rector/NEENT/Certificados%20Neent" TargetMode="External"/><Relationship Id="rId20" Type="http://schemas.openxmlformats.org/officeDocument/2006/relationships/hyperlink" Target="https://tseyor.org/archivos/equipos/equipo-rector/NEENT/Certificados%20Neent" TargetMode="External"/><Relationship Id="rId29" Type="http://schemas.openxmlformats.org/officeDocument/2006/relationships/hyperlink" Target="https://tseyor.org/archivos/equipos/equipo-rector/NEENT/Certificados%20Neent" TargetMode="External"/><Relationship Id="rId41" Type="http://schemas.openxmlformats.org/officeDocument/2006/relationships/hyperlink" Target="https://tseyor.org/archivos/equipos/equipo-rector/NEENT/Certificados%20Neen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seyor.org/archivos/equipos/equipo-rector/NEENT/Reconocimiento%20Neent" TargetMode="External"/><Relationship Id="rId11" Type="http://schemas.openxmlformats.org/officeDocument/2006/relationships/hyperlink" Target="https://tseyor.org/archivos/equipos/equipo-rector/NEENT/Reconocimiento%20Neent" TargetMode="External"/><Relationship Id="rId24" Type="http://schemas.openxmlformats.org/officeDocument/2006/relationships/hyperlink" Target="https://tseyor.org/archivos/equipos/equipo-rector/NEENT/Certificados%20Neent" TargetMode="External"/><Relationship Id="rId32" Type="http://schemas.openxmlformats.org/officeDocument/2006/relationships/hyperlink" Target="https://tseyor.org/archivos/equipos/equipo-rector/NEENT/Reconocimiento%20Neent" TargetMode="External"/><Relationship Id="rId37" Type="http://schemas.openxmlformats.org/officeDocument/2006/relationships/hyperlink" Target="https://tseyor.org/archivos/equipos/equipo-rector/NEENT/Certificados%20Neent" TargetMode="External"/><Relationship Id="rId40" Type="http://schemas.openxmlformats.org/officeDocument/2006/relationships/hyperlink" Target="https://tseyor.org/archivos/equipos/equipo-rector/NEENT/Reconocimiento%20Neent" TargetMode="External"/><Relationship Id="rId45" Type="http://schemas.openxmlformats.org/officeDocument/2006/relationships/hyperlink" Target="https://tseyor.org/archivos/equipos/equipo-rector/NEENT/Reconocimiento%20Neent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tseyor.org/archivos/equipos/equipo-rector/NEENT/Reconocimiento%20Neent" TargetMode="External"/><Relationship Id="rId23" Type="http://schemas.openxmlformats.org/officeDocument/2006/relationships/hyperlink" Target="https://tseyor.org/archivos/equipos/equipo-rector/NEENT/Reconocimiento%20Neent" TargetMode="External"/><Relationship Id="rId28" Type="http://schemas.openxmlformats.org/officeDocument/2006/relationships/hyperlink" Target="https://tseyor.org/archivos/equipos/equipo-rector/NEENT/Reconocimiento%20Neent" TargetMode="External"/><Relationship Id="rId36" Type="http://schemas.openxmlformats.org/officeDocument/2006/relationships/hyperlink" Target="https://tseyor.org/archivos/equipos/equipo-rector/NEENT/Reconocimiento%20Neent" TargetMode="External"/><Relationship Id="rId49" Type="http://schemas.openxmlformats.org/officeDocument/2006/relationships/hyperlink" Target="https://tseyor.org/archivos/equipos/equipo-rector/NEENT/Reconocimiento%20Neent" TargetMode="External"/><Relationship Id="rId10" Type="http://schemas.openxmlformats.org/officeDocument/2006/relationships/hyperlink" Target="https://tseyor.org/archivos/equipos/equipo-rector/NEENT/Certificados%20Neent" TargetMode="External"/><Relationship Id="rId19" Type="http://schemas.openxmlformats.org/officeDocument/2006/relationships/hyperlink" Target="https://tseyor.org/archivos/equipos/equipo-rector/NEENT/Reconocimiento%20Neent" TargetMode="External"/><Relationship Id="rId31" Type="http://schemas.openxmlformats.org/officeDocument/2006/relationships/hyperlink" Target="https://tseyor.org/archivos/equipos/equipo-rector/NEENT/Certificados%20Neent" TargetMode="External"/><Relationship Id="rId44" Type="http://schemas.openxmlformats.org/officeDocument/2006/relationships/hyperlink" Target="https://tseyor.org/archivos/equipos/equipo-rector/NEENT/Certificados%20Neent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seyor.org/archivos/equipos/equipo-rector/NEENT/Reconocimiento%20Neent" TargetMode="External"/><Relationship Id="rId14" Type="http://schemas.openxmlformats.org/officeDocument/2006/relationships/hyperlink" Target="https://tseyor.org/archivos/equipos/equipo-rector/NEENT/Certificados%20Neent" TargetMode="External"/><Relationship Id="rId22" Type="http://schemas.openxmlformats.org/officeDocument/2006/relationships/hyperlink" Target="https://tseyor.org/archivos/equipos/equipo-rector/NEENT/Certificados%20Neent" TargetMode="External"/><Relationship Id="rId27" Type="http://schemas.openxmlformats.org/officeDocument/2006/relationships/hyperlink" Target="https://tseyor.org/archivos/equipos/equipo-rector/NEENT/Certificados%20Neent" TargetMode="External"/><Relationship Id="rId30" Type="http://schemas.openxmlformats.org/officeDocument/2006/relationships/hyperlink" Target="https://tseyor.org/archivos/equipos/equipo-rector/NEENT/Reconocimiento%20Neent" TargetMode="External"/><Relationship Id="rId35" Type="http://schemas.openxmlformats.org/officeDocument/2006/relationships/hyperlink" Target="https://tseyor.org/archivos/equipos/equipo-rector/NEENT/Certificados%20Neent" TargetMode="External"/><Relationship Id="rId43" Type="http://schemas.openxmlformats.org/officeDocument/2006/relationships/hyperlink" Target="https://tseyor.org/archivos/equipos/equipo-rector/NEENT/Reconocimiento%20Neent" TargetMode="External"/><Relationship Id="rId48" Type="http://schemas.openxmlformats.org/officeDocument/2006/relationships/hyperlink" Target="https://tseyor.org/archivos/equipos/equipo-rector/NEENT/Certificados%20Neent" TargetMode="External"/><Relationship Id="rId8" Type="http://schemas.openxmlformats.org/officeDocument/2006/relationships/hyperlink" Target="https://tseyor.org/archivos/equipos/equipo-rector/NEENT/Certificados%20Neent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2D17D-B4CC-47E0-8066-CA0506A7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9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6</cp:revision>
  <dcterms:created xsi:type="dcterms:W3CDTF">2025-03-09T15:14:00Z</dcterms:created>
  <dcterms:modified xsi:type="dcterms:W3CDTF">2025-03-09T21:25:00Z</dcterms:modified>
</cp:coreProperties>
</file>